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5D" w:rsidRDefault="00D92054" w:rsidP="006076CA">
      <w:pPr>
        <w:jc w:val="center"/>
      </w:pPr>
      <w:r w:rsidRPr="00D92054">
        <w:rPr>
          <w:noProof/>
          <w:lang w:eastAsia="fr-FR"/>
        </w:rPr>
        <w:drawing>
          <wp:inline distT="0" distB="0" distL="0" distR="0">
            <wp:extent cx="5715000" cy="1905000"/>
            <wp:effectExtent l="0" t="0" r="0" b="0"/>
            <wp:docPr id="2" name="Image 2" descr="Z:\Marie Com\En tête courrier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ie Com\En tête courrier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9"/>
        <w:gridCol w:w="1088"/>
        <w:gridCol w:w="1260"/>
      </w:tblGrid>
      <w:tr w:rsidR="001A3C6B" w:rsidRPr="00825B23" w:rsidTr="004B1195">
        <w:tc>
          <w:tcPr>
            <w:tcW w:w="5000" w:type="pct"/>
            <w:gridSpan w:val="3"/>
          </w:tcPr>
          <w:p w:rsidR="001A3C6B" w:rsidRPr="00942713" w:rsidRDefault="001A3C6B" w:rsidP="004B6F04">
            <w:pPr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</w:pPr>
            <w:r w:rsidRPr="00942713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t xml:space="preserve">TARIFS HT </w:t>
            </w:r>
            <w:r w:rsidR="008646B9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t>2020</w:t>
            </w:r>
            <w:r w:rsidRPr="00942713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t xml:space="preserve"> </w:t>
            </w:r>
            <w:r w:rsidRPr="00942713">
              <w:rPr>
                <w:rFonts w:ascii="Lucida Sans" w:hAnsi="Lucida Sans"/>
                <w:b/>
                <w:color w:val="00AAC8"/>
                <w:spacing w:val="-14"/>
                <w:sz w:val="36"/>
                <w:szCs w:val="19"/>
              </w:rPr>
              <w:t>(</w:t>
            </w:r>
            <w:r w:rsidRPr="002B653B">
              <w:rPr>
                <w:rFonts w:ascii="Lucida Sans" w:hAnsi="Lucida Sans"/>
                <w:b/>
                <w:i/>
                <w:color w:val="00AAC8"/>
                <w:spacing w:val="-14"/>
                <w:sz w:val="36"/>
                <w:szCs w:val="19"/>
              </w:rPr>
              <w:t>TVA selon taux en vigueur</w:t>
            </w:r>
            <w:r>
              <w:rPr>
                <w:rFonts w:ascii="Lucida Sans" w:hAnsi="Lucida Sans"/>
                <w:b/>
                <w:color w:val="00AAC8"/>
                <w:spacing w:val="-14"/>
                <w:sz w:val="36"/>
                <w:szCs w:val="19"/>
              </w:rPr>
              <w:t>)</w:t>
            </w:r>
          </w:p>
        </w:tc>
      </w:tr>
      <w:tr w:rsidR="001A3C6B" w:rsidRPr="00825B23" w:rsidTr="004B1195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7D7F0F" w:rsidP="00B06B2D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Mise en place</w:t>
            </w:r>
            <w:r w:rsidR="001A3C6B" w:rsidRPr="009F4FCA">
              <w:rPr>
                <w:rFonts w:ascii="Lucida Sans" w:hAnsi="Lucida Sans"/>
                <w:b/>
                <w:spacing w:val="-14"/>
                <w:szCs w:val="19"/>
              </w:rPr>
              <w:t xml:space="preserve"> jument par saison</w:t>
            </w:r>
            <w:r w:rsidR="00B06B2D">
              <w:rPr>
                <w:rFonts w:ascii="Lucida Sans" w:hAnsi="Lucida Sans"/>
                <w:b/>
                <w:spacing w:val="-14"/>
                <w:szCs w:val="19"/>
              </w:rPr>
              <w:t xml:space="preserve"> 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CD2E2C" w:rsidP="00CD2E2C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751E9B" w:rsidRPr="00825B23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Mise en place </w:t>
            </w:r>
            <w:r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IAR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751E9B" w:rsidRPr="009F4FCA" w:rsidRDefault="006113C2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110</w:t>
            </w:r>
            <w:r w:rsidR="00751E9B"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751E9B" w:rsidRPr="0064577F" w:rsidRDefault="006113C2" w:rsidP="006113C2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121,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>00 €</w:t>
            </w:r>
          </w:p>
        </w:tc>
      </w:tr>
      <w:tr w:rsidR="00F50ADA" w:rsidRPr="00825B23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4B1195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Mise en place </w:t>
            </w:r>
            <w:r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IAR</w:t>
            </w:r>
            <w:r w:rsidR="004B1195"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 xml:space="preserve"> -</w:t>
            </w:r>
            <w:r w:rsidR="004B1195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4B1195" w:rsidRPr="0041750D">
              <w:rPr>
                <w:rFonts w:ascii="Lucida Sans" w:hAnsi="Lucida Sans"/>
                <w:b/>
                <w:i/>
                <w:spacing w:val="-14"/>
                <w:sz w:val="20"/>
                <w:szCs w:val="19"/>
              </w:rPr>
              <w:t>partenariat PH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F50ADA" w:rsidRPr="009F4FCA" w:rsidRDefault="004B1195" w:rsidP="00F446F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6</w:t>
            </w:r>
            <w:r w:rsidR="00F50ADA">
              <w:rPr>
                <w:rFonts w:ascii="Lucida Sans" w:hAnsi="Lucida Sans"/>
                <w:spacing w:val="-14"/>
                <w:szCs w:val="19"/>
              </w:rPr>
              <w:t>0</w:t>
            </w:r>
            <w:r w:rsidR="00F50ADA"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F50ADA" w:rsidRPr="0064577F" w:rsidRDefault="004B1195" w:rsidP="00F446F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66</w:t>
            </w:r>
            <w:r w:rsidR="00F50ADA">
              <w:rPr>
                <w:rFonts w:ascii="Lucida Sans" w:hAnsi="Lucida Sans"/>
                <w:b/>
                <w:spacing w:val="-14"/>
                <w:szCs w:val="19"/>
              </w:rPr>
              <w:t>,</w:t>
            </w:r>
            <w:r w:rsidR="00F50ADA" w:rsidRPr="0064577F">
              <w:rPr>
                <w:rFonts w:ascii="Lucida Sans" w:hAnsi="Lucida Sans"/>
                <w:b/>
                <w:spacing w:val="-14"/>
                <w:szCs w:val="19"/>
              </w:rPr>
              <w:t>00 €</w:t>
            </w:r>
          </w:p>
        </w:tc>
      </w:tr>
      <w:tr w:rsidR="008646B9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6B9" w:rsidRPr="008646B9" w:rsidRDefault="008646B9" w:rsidP="008646B9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8646B9">
              <w:rPr>
                <w:rFonts w:ascii="Lucida Sans" w:hAnsi="Lucida Sans"/>
                <w:spacing w:val="-14"/>
                <w:sz w:val="20"/>
                <w:szCs w:val="19"/>
              </w:rPr>
              <w:t xml:space="preserve">Mise en place </w:t>
            </w:r>
            <w:r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IAF</w:t>
            </w:r>
            <w:r w:rsidRPr="008646B9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6B9" w:rsidRPr="008646B9" w:rsidRDefault="008646B9" w:rsidP="008646B9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8646B9">
              <w:rPr>
                <w:rFonts w:ascii="Lucida Sans" w:hAnsi="Lucida Sans"/>
                <w:spacing w:val="-14"/>
                <w:szCs w:val="19"/>
              </w:rPr>
              <w:t>60,00€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46B9" w:rsidRPr="0064577F" w:rsidRDefault="008646B9" w:rsidP="008646B9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8646B9">
              <w:rPr>
                <w:rFonts w:ascii="Lucida Sans" w:hAnsi="Lucida Sans"/>
                <w:b/>
                <w:spacing w:val="-14"/>
                <w:szCs w:val="19"/>
              </w:rPr>
              <w:t>66,00 €</w:t>
            </w:r>
          </w:p>
        </w:tc>
      </w:tr>
      <w:tr w:rsidR="004B6F04" w:rsidRPr="00825B23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4B6F04" w:rsidRPr="0041750D" w:rsidRDefault="004B6F04" w:rsidP="00F446F0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Frais </w:t>
            </w:r>
            <w:r w:rsidR="006113C2"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monte en Main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(forfait) PS </w:t>
            </w:r>
            <w:r w:rsidR="004B1195" w:rsidRPr="0041750D">
              <w:rPr>
                <w:rFonts w:ascii="Lucida Sans" w:hAnsi="Lucida Sans"/>
                <w:spacing w:val="-14"/>
                <w:sz w:val="20"/>
                <w:szCs w:val="19"/>
              </w:rPr>
              <w:t>et autres étalons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4B6F04" w:rsidRPr="009F4FCA" w:rsidRDefault="004B6F04" w:rsidP="00F446F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50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4B6F04" w:rsidRPr="0064577F" w:rsidRDefault="004B6F04" w:rsidP="00F446F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55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>,00 €</w:t>
            </w:r>
          </w:p>
        </w:tc>
      </w:tr>
      <w:tr w:rsidR="00B06B2D" w:rsidRPr="00825B23" w:rsidTr="008646B9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B2D" w:rsidRPr="008646B9" w:rsidRDefault="007D7F0F" w:rsidP="00B06B2D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8646B9">
              <w:rPr>
                <w:rFonts w:ascii="Lucida Sans" w:hAnsi="Lucida Sans"/>
                <w:spacing w:val="-14"/>
                <w:sz w:val="20"/>
                <w:szCs w:val="19"/>
              </w:rPr>
              <w:t>M</w:t>
            </w:r>
            <w:r w:rsidR="00B06B2D" w:rsidRPr="008646B9">
              <w:rPr>
                <w:rFonts w:ascii="Lucida Sans" w:hAnsi="Lucida Sans"/>
                <w:spacing w:val="-14"/>
                <w:sz w:val="20"/>
                <w:szCs w:val="19"/>
              </w:rPr>
              <w:t>ise en place</w:t>
            </w:r>
            <w:r w:rsidR="008646B9" w:rsidRP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 xml:space="preserve"> IAF IAC</w:t>
            </w:r>
            <w:r w:rsidR="00B06B2D" w:rsidRPr="008646B9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B06B2D" w:rsidRP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>Poneys Catalogue</w:t>
            </w:r>
            <w:r w:rsid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 xml:space="preserve">              </w:t>
            </w:r>
            <w:r w:rsidR="008646B9" w:rsidRP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 xml:space="preserve">                         </w:t>
            </w:r>
            <w:r w:rsidRPr="008646B9">
              <w:rPr>
                <w:rFonts w:ascii="Lucida Sans" w:hAnsi="Lucida Sans"/>
                <w:i/>
                <w:spacing w:val="-14"/>
                <w:sz w:val="20"/>
                <w:szCs w:val="19"/>
              </w:rPr>
              <w:t xml:space="preserve"> </w:t>
            </w:r>
            <w:r w:rsidR="008646B9">
              <w:rPr>
                <w:rFonts w:ascii="Lucida Sans" w:hAnsi="Lucida Sans"/>
                <w:i/>
                <w:spacing w:val="-14"/>
                <w:sz w:val="20"/>
                <w:szCs w:val="19"/>
              </w:rPr>
              <w:t xml:space="preserve"> </w:t>
            </w:r>
            <w:r w:rsidRPr="008646B9">
              <w:rPr>
                <w:rFonts w:ascii="Lucida Sans" w:hAnsi="Lucida Sans"/>
                <w:i/>
                <w:spacing w:val="-14"/>
                <w:sz w:val="20"/>
                <w:szCs w:val="19"/>
              </w:rPr>
              <w:t xml:space="preserve">        Offerte si suivi sur site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B2D" w:rsidRPr="008646B9" w:rsidRDefault="007D7F0F" w:rsidP="00F446F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8646B9">
              <w:rPr>
                <w:rFonts w:ascii="Lucida Sans" w:hAnsi="Lucida Sans"/>
                <w:spacing w:val="-14"/>
                <w:szCs w:val="19"/>
              </w:rPr>
              <w:t>55</w:t>
            </w:r>
            <w:r w:rsidR="00B06B2D" w:rsidRPr="008646B9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6B2D" w:rsidRPr="0064577F" w:rsidRDefault="007D7F0F" w:rsidP="00F446F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8646B9">
              <w:rPr>
                <w:rFonts w:ascii="Lucida Sans" w:hAnsi="Lucida Sans"/>
                <w:b/>
                <w:spacing w:val="-14"/>
                <w:szCs w:val="19"/>
              </w:rPr>
              <w:t>60,50</w:t>
            </w:r>
            <w:r w:rsidR="00B06B2D" w:rsidRPr="008646B9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8646B9" w:rsidRPr="00825B23" w:rsidTr="00F446F0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46B9" w:rsidRPr="008646B9" w:rsidRDefault="008646B9" w:rsidP="00F446F0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8646B9">
              <w:rPr>
                <w:rFonts w:ascii="Lucida Sans" w:hAnsi="Lucida Sans"/>
                <w:spacing w:val="-14"/>
                <w:sz w:val="20"/>
                <w:szCs w:val="19"/>
              </w:rPr>
              <w:t xml:space="preserve">Mise en place </w:t>
            </w:r>
            <w:r w:rsidRP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>IAC</w:t>
            </w:r>
            <w:r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C</w:t>
            </w:r>
            <w:r>
              <w:rPr>
                <w:rFonts w:ascii="Lucida Sans" w:hAnsi="Lucida Sans"/>
                <w:b/>
                <w:spacing w:val="-14"/>
                <w:sz w:val="20"/>
                <w:szCs w:val="19"/>
              </w:rPr>
              <w:t xml:space="preserve">hevaux </w:t>
            </w:r>
            <w:r w:rsidRPr="008646B9">
              <w:rPr>
                <w:rFonts w:ascii="Lucida Sans" w:hAnsi="Lucida Sans"/>
                <w:b/>
                <w:spacing w:val="-14"/>
                <w:sz w:val="20"/>
                <w:szCs w:val="19"/>
              </w:rPr>
              <w:t xml:space="preserve">Catalogue                         </w:t>
            </w:r>
            <w:r w:rsidRPr="008646B9">
              <w:rPr>
                <w:rFonts w:ascii="Lucida Sans" w:hAnsi="Lucida Sans"/>
                <w:i/>
                <w:spacing w:val="-14"/>
                <w:sz w:val="20"/>
                <w:szCs w:val="19"/>
              </w:rPr>
              <w:t xml:space="preserve">              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46B9" w:rsidRPr="008646B9" w:rsidRDefault="008646B9" w:rsidP="00F446F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120,00</w:t>
            </w:r>
            <w:r w:rsidRPr="008646B9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46B9" w:rsidRPr="0064577F" w:rsidRDefault="008646B9" w:rsidP="00F446F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132,00</w:t>
            </w:r>
            <w:r w:rsidRPr="008646B9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751E9B" w:rsidRPr="00B06B2D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6113C2" w:rsidP="00B06B2D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Frais </w:t>
            </w:r>
            <w:r w:rsidR="002304EB" w:rsidRPr="008646B9">
              <w:rPr>
                <w:rFonts w:ascii="Lucida Sans" w:hAnsi="Lucida Sans"/>
                <w:b/>
                <w:bCs/>
                <w:spacing w:val="-14"/>
                <w:sz w:val="20"/>
                <w:szCs w:val="19"/>
              </w:rPr>
              <w:t>IAC</w:t>
            </w:r>
            <w:r w:rsidR="002304EB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B06B2D" w:rsidRPr="0041750D">
              <w:rPr>
                <w:rFonts w:ascii="Lucida Sans" w:hAnsi="Lucida Sans"/>
                <w:spacing w:val="-14"/>
                <w:sz w:val="20"/>
                <w:szCs w:val="19"/>
              </w:rPr>
              <w:t>et</w:t>
            </w:r>
            <w:r w:rsidR="002304EB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mise en place </w:t>
            </w:r>
            <w:r w:rsidR="00B06B2D" w:rsidRPr="0041750D">
              <w:rPr>
                <w:rFonts w:ascii="Lucida Sans" w:hAnsi="Lucida Sans"/>
                <w:b/>
                <w:spacing w:val="-14"/>
                <w:sz w:val="20"/>
                <w:szCs w:val="19"/>
              </w:rPr>
              <w:t>Autres Etalons toutes races</w:t>
            </w:r>
            <w:r w:rsidR="00B06B2D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(IAP sans </w:t>
            </w:r>
            <w:proofErr w:type="gramStart"/>
            <w:r w:rsidR="008646B9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supplément)  </w:t>
            </w:r>
            <w:r w:rsidR="00761649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proofErr w:type="gramEnd"/>
            <w:r w:rsidR="008646B9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761649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D02ED1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761649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761649"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à partir de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B06B2D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B06B2D">
              <w:rPr>
                <w:rFonts w:ascii="Lucida Sans" w:hAnsi="Lucida Sans"/>
                <w:spacing w:val="-14"/>
                <w:szCs w:val="19"/>
              </w:rPr>
              <w:t>150,00€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61649" w:rsidP="00761649">
            <w:pPr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 xml:space="preserve">   </w:t>
            </w:r>
            <w:r w:rsidR="00751E9B" w:rsidRPr="00B06B2D">
              <w:rPr>
                <w:rFonts w:ascii="Lucida Sans" w:hAnsi="Lucida Sans"/>
                <w:b/>
                <w:spacing w:val="-14"/>
                <w:szCs w:val="19"/>
              </w:rPr>
              <w:t>165,00 €</w:t>
            </w:r>
          </w:p>
        </w:tc>
      </w:tr>
      <w:tr w:rsidR="001A3C6B" w:rsidRPr="00825B23" w:rsidTr="004B1195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Pension par jour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64577F" w:rsidRDefault="00CD2E2C" w:rsidP="00CD2E2C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751E9B" w:rsidRPr="00B06B2D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Jument au pré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10,00€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11,00 €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Ponette au pré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8,00€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8,80 €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Jument 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>suitée (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pré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>/box)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6113C2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15</w:t>
            </w:r>
            <w:r w:rsidR="00751E9B"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10245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16,5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Ponette suitée au pré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9,00€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9,90 €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Jument au box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12,00€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13,20 €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Ponette au box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9,00€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9,90 €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Ponette suitée au box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12,00€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13,20 €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Jument pleine (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pension de poulinage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)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15,00 €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16,50 €</w:t>
            </w:r>
          </w:p>
        </w:tc>
      </w:tr>
      <w:tr w:rsidR="004B6F04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F04" w:rsidRPr="0041750D" w:rsidRDefault="004B6F04" w:rsidP="00F446F0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Etalon au box avec sortie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F04" w:rsidRPr="009F4FCA" w:rsidRDefault="002304EB" w:rsidP="004B6F04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16,00</w:t>
            </w:r>
            <w:r w:rsidR="004B6F04"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6F04" w:rsidRPr="0064577F" w:rsidRDefault="007F285D" w:rsidP="004B6F04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17,60</w:t>
            </w:r>
            <w:r w:rsidR="004B6F04"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4B6F04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Etalon au box avec </w:t>
            </w:r>
            <w:r w:rsidR="004B6F04" w:rsidRPr="0041750D">
              <w:rPr>
                <w:rFonts w:ascii="Lucida Sans" w:hAnsi="Lucida Sans"/>
                <w:spacing w:val="-14"/>
                <w:sz w:val="20"/>
                <w:szCs w:val="19"/>
              </w:rPr>
              <w:t>travail à la longe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4B6F04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</w:t>
            </w:r>
            <w:r w:rsidR="004B6F04">
              <w:rPr>
                <w:rFonts w:ascii="Lucida Sans" w:hAnsi="Lucida Sans"/>
                <w:spacing w:val="-14"/>
                <w:szCs w:val="19"/>
              </w:rPr>
              <w:t>7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 w:rsidP="004B6F04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</w:t>
            </w:r>
            <w:r w:rsidR="004B6F04">
              <w:rPr>
                <w:rFonts w:ascii="Lucida Sans" w:hAnsi="Lucida Sans"/>
                <w:b/>
                <w:spacing w:val="-14"/>
                <w:szCs w:val="19"/>
              </w:rPr>
              <w:t>8,7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</w:tcBorders>
            <w:vAlign w:val="center"/>
          </w:tcPr>
          <w:p w:rsidR="00751E9B" w:rsidRPr="0041750D" w:rsidRDefault="00751E9B" w:rsidP="0047574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Hospitalisation (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TVA 20</w:t>
            </w:r>
            <w:proofErr w:type="gramStart"/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%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)   </w:t>
            </w:r>
            <w:proofErr w:type="gramEnd"/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</w:t>
            </w:r>
            <w:r w:rsidR="002304EB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                              </w:t>
            </w:r>
            <w:r w:rsidR="0047574A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D15F90">
              <w:rPr>
                <w:rFonts w:ascii="Lucida Sans" w:hAnsi="Lucida Sans"/>
                <w:spacing w:val="-14"/>
                <w:sz w:val="20"/>
                <w:szCs w:val="19"/>
              </w:rPr>
              <w:t xml:space="preserve">    </w:t>
            </w:r>
            <w:r w:rsidR="0047574A" w:rsidRPr="0041750D">
              <w:rPr>
                <w:rFonts w:ascii="Lucida Sans" w:hAnsi="Lucida Sans"/>
                <w:i/>
                <w:spacing w:val="-14"/>
                <w:sz w:val="20"/>
                <w:szCs w:val="18"/>
              </w:rPr>
              <w:t xml:space="preserve">sur devis uniquement </w:t>
            </w:r>
            <w:r w:rsidR="0041750D" w:rsidRPr="0041750D">
              <w:rPr>
                <w:rFonts w:ascii="Lucida Sans" w:hAnsi="Lucida Sans"/>
                <w:i/>
                <w:spacing w:val="-14"/>
                <w:sz w:val="20"/>
                <w:szCs w:val="18"/>
              </w:rPr>
              <w:t xml:space="preserve"> </w:t>
            </w:r>
            <w:r w:rsidR="0054441A">
              <w:rPr>
                <w:rFonts w:ascii="Lucida Sans" w:hAnsi="Lucida Sans"/>
                <w:i/>
                <w:spacing w:val="-14"/>
                <w:sz w:val="20"/>
                <w:szCs w:val="18"/>
              </w:rPr>
              <w:t>à</w:t>
            </w:r>
            <w:r w:rsidR="0041750D" w:rsidRPr="0041750D">
              <w:rPr>
                <w:rFonts w:ascii="Lucida Sans" w:hAnsi="Lucida Sans"/>
                <w:i/>
                <w:spacing w:val="-14"/>
                <w:sz w:val="20"/>
                <w:szCs w:val="18"/>
              </w:rPr>
              <w:t xml:space="preserve"> partir de</w:t>
            </w:r>
          </w:p>
        </w:tc>
        <w:tc>
          <w:tcPr>
            <w:tcW w:w="524" w:type="pct"/>
            <w:tcBorders>
              <w:top w:val="dotted" w:sz="4" w:space="0" w:color="auto"/>
            </w:tcBorders>
            <w:vAlign w:val="center"/>
          </w:tcPr>
          <w:p w:rsidR="00751E9B" w:rsidRPr="009F4FCA" w:rsidRDefault="0041750D" w:rsidP="006113C2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15,</w:t>
            </w:r>
            <w:r w:rsidR="00380B0E">
              <w:rPr>
                <w:rFonts w:ascii="Lucida Sans" w:hAnsi="Lucida Sans"/>
                <w:spacing w:val="-14"/>
                <w:szCs w:val="19"/>
              </w:rPr>
              <w:t>45</w:t>
            </w:r>
            <w:r w:rsidR="00751E9B" w:rsidRPr="009F4FCA">
              <w:rPr>
                <w:rFonts w:ascii="Lucida Sans" w:hAnsi="Lucida Sans"/>
                <w:spacing w:val="-14"/>
                <w:szCs w:val="19"/>
              </w:rPr>
              <w:t>€</w:t>
            </w:r>
            <w:r w:rsidR="006113C2">
              <w:rPr>
                <w:rFonts w:ascii="Lucida Sans" w:hAnsi="Lucida Sans"/>
                <w:spacing w:val="-14"/>
                <w:szCs w:val="19"/>
              </w:rPr>
              <w:t xml:space="preserve">  </w:t>
            </w:r>
          </w:p>
        </w:tc>
        <w:tc>
          <w:tcPr>
            <w:tcW w:w="607" w:type="pct"/>
            <w:tcBorders>
              <w:top w:val="dotted" w:sz="4" w:space="0" w:color="auto"/>
            </w:tcBorders>
            <w:vAlign w:val="bottom"/>
          </w:tcPr>
          <w:p w:rsidR="00751E9B" w:rsidRPr="0064577F" w:rsidRDefault="0041750D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18,</w:t>
            </w:r>
            <w:r w:rsidR="00380B0E">
              <w:rPr>
                <w:rFonts w:ascii="Lucida Sans" w:hAnsi="Lucida Sans"/>
                <w:b/>
                <w:spacing w:val="-14"/>
                <w:szCs w:val="19"/>
              </w:rPr>
              <w:t>54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1A3C6B" w:rsidRPr="00825B23" w:rsidTr="004B1195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Appui technique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64577F" w:rsidRDefault="00CD2E2C" w:rsidP="00CD2E2C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751E9B" w:rsidRPr="00825B23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Poulinage (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 xml:space="preserve">voir nos différentes </w:t>
            </w:r>
            <w:proofErr w:type="gramStart"/>
            <w:r w:rsidR="007D7F0F"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formules</w:t>
            </w:r>
            <w:r w:rsidR="007D7F0F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)  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proofErr w:type="gramEnd"/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</w:t>
            </w:r>
            <w:r w:rsidR="002304EB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                             </w:t>
            </w:r>
            <w:r w:rsidR="0041750D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</w:t>
            </w:r>
            <w:r w:rsid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</w:t>
            </w:r>
            <w:r w:rsidR="007D7F0F">
              <w:rPr>
                <w:rFonts w:ascii="Lucida Sans" w:hAnsi="Lucida Sans"/>
                <w:spacing w:val="-14"/>
                <w:sz w:val="20"/>
                <w:szCs w:val="19"/>
              </w:rPr>
              <w:t xml:space="preserve">   </w:t>
            </w:r>
            <w:r w:rsidR="006113C2" w:rsidRPr="0041750D">
              <w:rPr>
                <w:rFonts w:ascii="Lucida Sans" w:hAnsi="Lucida Sans"/>
                <w:i/>
                <w:spacing w:val="-14"/>
                <w:sz w:val="20"/>
                <w:szCs w:val="18"/>
              </w:rPr>
              <w:t>à partir de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751E9B" w:rsidRPr="009F4FCA" w:rsidRDefault="002304E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365</w:t>
            </w:r>
            <w:r w:rsidR="00751E9B"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751E9B" w:rsidRPr="0064577F" w:rsidRDefault="00EE0C77" w:rsidP="00EE0C77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401,5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Mise sous lumière</w:t>
            </w:r>
          </w:p>
        </w:tc>
        <w:tc>
          <w:tcPr>
            <w:tcW w:w="524" w:type="pct"/>
            <w:tcBorders>
              <w:top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365,00€</w:t>
            </w:r>
          </w:p>
        </w:tc>
        <w:tc>
          <w:tcPr>
            <w:tcW w:w="607" w:type="pct"/>
            <w:tcBorders>
              <w:top w:val="dotted" w:sz="4" w:space="0" w:color="auto"/>
            </w:tcBorders>
            <w:vAlign w:val="bottom"/>
          </w:tcPr>
          <w:p w:rsidR="00751E9B" w:rsidRPr="0064577F" w:rsidRDefault="00EE0C77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438,0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1A3C6B" w:rsidRPr="00825B23" w:rsidTr="004B1195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Étalon en prestation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9F4FCA" w:rsidRDefault="001A3C6B" w:rsidP="009F4FC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A3C6B" w:rsidRPr="0064577F" w:rsidRDefault="00CD2E2C" w:rsidP="00CD2E2C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751E9B" w:rsidRPr="00825B23" w:rsidTr="004B1195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Récolte et traitement de la semence </w:t>
            </w:r>
            <w:r w:rsidR="002304EB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                                                   </w:t>
            </w:r>
            <w:r w:rsid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 </w:t>
            </w:r>
            <w:r w:rsidR="00F446F0">
              <w:rPr>
                <w:rFonts w:ascii="Lucida Sans" w:hAnsi="Lucida Sans"/>
                <w:spacing w:val="-14"/>
                <w:sz w:val="20"/>
                <w:szCs w:val="19"/>
              </w:rPr>
              <w:t xml:space="preserve">   </w:t>
            </w:r>
            <w:bookmarkStart w:id="0" w:name="_GoBack"/>
            <w:bookmarkEnd w:id="0"/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par récolte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72,00€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79,20 €</w:t>
            </w:r>
          </w:p>
        </w:tc>
      </w:tr>
      <w:tr w:rsidR="00484848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848" w:rsidRPr="0041750D" w:rsidRDefault="00484848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Récolte simple pour vidange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848" w:rsidRDefault="00484848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50,00€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4848" w:rsidRPr="0064577F" w:rsidRDefault="00484848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55,00€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6113C2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Spermogramme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</w:t>
            </w:r>
            <w:r w:rsidR="00D15F90">
              <w:rPr>
                <w:rFonts w:ascii="Lucida Sans" w:hAnsi="Lucida Sans"/>
                <w:spacing w:val="-14"/>
                <w:sz w:val="20"/>
                <w:szCs w:val="19"/>
              </w:rPr>
              <w:t xml:space="preserve">                                                                                            </w:t>
            </w:r>
            <w:r w:rsidR="006113C2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     </w:t>
            </w:r>
            <w:r w:rsidR="006113C2" w:rsidRPr="0041750D">
              <w:rPr>
                <w:rFonts w:ascii="Lucida Sans" w:hAnsi="Lucida Sans"/>
                <w:i/>
                <w:spacing w:val="-14"/>
                <w:sz w:val="20"/>
                <w:szCs w:val="18"/>
              </w:rPr>
              <w:t>hors pension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400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440,00 €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Forfait « mise au mannequin » - ½ journée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160,00€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176,00 €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Test de congélabilité 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(jusqu’à 40 paillettes)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185,00€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203,50 €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41750D" w:rsidRDefault="00751E9B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Stockage des paillettes 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(1 an</w:t>
            </w:r>
            <w:r w:rsidR="004B6F04"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-200p maxi</w:t>
            </w:r>
            <w:r w:rsidRPr="0041750D">
              <w:rPr>
                <w:rFonts w:ascii="Lucida Sans" w:hAnsi="Lucida Sans"/>
                <w:i/>
                <w:spacing w:val="-14"/>
                <w:sz w:val="20"/>
                <w:szCs w:val="19"/>
              </w:rPr>
              <w:t>)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E9B" w:rsidRPr="009F4FCA" w:rsidRDefault="00751E9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 w:rsidRPr="009F4FCA">
              <w:rPr>
                <w:rFonts w:ascii="Lucida Sans" w:hAnsi="Lucida Sans"/>
                <w:spacing w:val="-14"/>
                <w:szCs w:val="19"/>
              </w:rPr>
              <w:t>170,00€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E9B" w:rsidRPr="0064577F" w:rsidRDefault="00751E9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187,00 €</w:t>
            </w:r>
          </w:p>
        </w:tc>
      </w:tr>
      <w:tr w:rsidR="007D7F0F" w:rsidRPr="00825B23" w:rsidTr="00F446F0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D7F0F" w:rsidRPr="009F4FCA" w:rsidRDefault="007D7F0F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Transport de doses (TVA 20%)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D7F0F" w:rsidRPr="009F4FCA" w:rsidRDefault="007D7F0F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D7F0F" w:rsidRPr="0064577F" w:rsidRDefault="007D7F0F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751E9B" w:rsidRPr="00825B23" w:rsidTr="004B1195">
        <w:tc>
          <w:tcPr>
            <w:tcW w:w="3869" w:type="pct"/>
            <w:tcBorders>
              <w:top w:val="dotted" w:sz="4" w:space="0" w:color="auto"/>
            </w:tcBorders>
            <w:vAlign w:val="center"/>
          </w:tcPr>
          <w:p w:rsidR="00751E9B" w:rsidRPr="0041750D" w:rsidRDefault="00751E9B" w:rsidP="00774E54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Transport de dose </w:t>
            </w:r>
            <w:r w:rsidR="00B151EF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IART </w:t>
            </w:r>
          </w:p>
        </w:tc>
        <w:tc>
          <w:tcPr>
            <w:tcW w:w="524" w:type="pct"/>
            <w:tcBorders>
              <w:top w:val="dotted" w:sz="4" w:space="0" w:color="auto"/>
            </w:tcBorders>
            <w:vAlign w:val="center"/>
          </w:tcPr>
          <w:p w:rsidR="00751E9B" w:rsidRPr="009F4FCA" w:rsidRDefault="002304EB" w:rsidP="009F4FC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44,17</w:t>
            </w:r>
            <w:r w:rsidR="00751E9B"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607" w:type="pct"/>
            <w:tcBorders>
              <w:top w:val="dotted" w:sz="4" w:space="0" w:color="auto"/>
            </w:tcBorders>
            <w:vAlign w:val="bottom"/>
          </w:tcPr>
          <w:p w:rsidR="00751E9B" w:rsidRPr="0064577F" w:rsidRDefault="002304EB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53</w:t>
            </w:r>
            <w:r w:rsidR="00751E9B" w:rsidRPr="0064577F">
              <w:rPr>
                <w:rFonts w:ascii="Lucida Sans" w:hAnsi="Lucida Sans"/>
                <w:b/>
                <w:spacing w:val="-14"/>
                <w:szCs w:val="19"/>
              </w:rPr>
              <w:t>,00 €</w:t>
            </w:r>
          </w:p>
        </w:tc>
      </w:tr>
      <w:tr w:rsidR="004D2DC0" w:rsidRPr="00825B23" w:rsidTr="004B1195">
        <w:tc>
          <w:tcPr>
            <w:tcW w:w="3869" w:type="pct"/>
            <w:tcBorders>
              <w:top w:val="dotted" w:sz="4" w:space="0" w:color="auto"/>
            </w:tcBorders>
            <w:vAlign w:val="center"/>
          </w:tcPr>
          <w:p w:rsidR="004D2DC0" w:rsidRPr="0041750D" w:rsidRDefault="007D7F0F" w:rsidP="001A3C6B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 w:cs="Arial"/>
                <w:sz w:val="20"/>
              </w:rPr>
              <w:t>Expédition</w:t>
            </w:r>
            <w:r w:rsidR="004D2DC0" w:rsidRPr="0041750D">
              <w:rPr>
                <w:rFonts w:ascii="Lucida Sans" w:hAnsi="Lucida Sans" w:cs="Arial"/>
                <w:sz w:val="20"/>
              </w:rPr>
              <w:t xml:space="preserve"> IAC – seule- </w:t>
            </w:r>
            <w:r w:rsidR="004D2DC0" w:rsidRPr="0041750D">
              <w:rPr>
                <w:rFonts w:ascii="Lucida Sans" w:hAnsi="Lucida Sans" w:cs="Arial"/>
                <w:i/>
                <w:sz w:val="20"/>
              </w:rPr>
              <w:t>(prépa + azote + aller-</w:t>
            </w:r>
            <w:proofErr w:type="gramStart"/>
            <w:r w:rsidR="004D2DC0" w:rsidRPr="0041750D">
              <w:rPr>
                <w:rFonts w:ascii="Lucida Sans" w:hAnsi="Lucida Sans" w:cs="Arial"/>
                <w:i/>
                <w:sz w:val="20"/>
              </w:rPr>
              <w:t>retour)</w:t>
            </w:r>
            <w:r w:rsidR="004D2DC0" w:rsidRPr="0041750D">
              <w:rPr>
                <w:rFonts w:ascii="Lucida Sans" w:hAnsi="Lucida Sans" w:cs="Arial"/>
                <w:sz w:val="20"/>
              </w:rPr>
              <w:t xml:space="preserve">   </w:t>
            </w:r>
            <w:proofErr w:type="gramEnd"/>
          </w:p>
        </w:tc>
        <w:tc>
          <w:tcPr>
            <w:tcW w:w="524" w:type="pct"/>
            <w:tcBorders>
              <w:top w:val="dotted" w:sz="4" w:space="0" w:color="auto"/>
            </w:tcBorders>
            <w:vAlign w:val="center"/>
          </w:tcPr>
          <w:p w:rsidR="004D2DC0" w:rsidRDefault="004D2DC0" w:rsidP="004D2DC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174,00€</w:t>
            </w:r>
          </w:p>
        </w:tc>
        <w:tc>
          <w:tcPr>
            <w:tcW w:w="607" w:type="pct"/>
            <w:tcBorders>
              <w:top w:val="dotted" w:sz="4" w:space="0" w:color="auto"/>
            </w:tcBorders>
            <w:vAlign w:val="bottom"/>
          </w:tcPr>
          <w:p w:rsidR="004D2DC0" w:rsidRDefault="004D2DC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208,80 €</w:t>
            </w:r>
          </w:p>
        </w:tc>
      </w:tr>
      <w:tr w:rsidR="002304EB" w:rsidRPr="00825B23" w:rsidTr="00F446F0">
        <w:trPr>
          <w:trHeight w:val="454"/>
        </w:trPr>
        <w:tc>
          <w:tcPr>
            <w:tcW w:w="386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304EB" w:rsidRPr="009F4FCA" w:rsidRDefault="002304EB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Identification</w:t>
            </w:r>
            <w:r w:rsidR="00817884">
              <w:rPr>
                <w:rFonts w:ascii="Lucida Sans" w:hAnsi="Lucida Sans"/>
                <w:b/>
                <w:spacing w:val="-14"/>
                <w:szCs w:val="19"/>
              </w:rPr>
              <w:t xml:space="preserve"> sur site</w:t>
            </w:r>
            <w:r>
              <w:rPr>
                <w:rFonts w:ascii="Lucida Sans" w:hAnsi="Lucida Sans"/>
                <w:b/>
                <w:spacing w:val="-14"/>
                <w:szCs w:val="19"/>
              </w:rPr>
              <w:t xml:space="preserve"> (TVA 20%)</w:t>
            </w:r>
          </w:p>
        </w:tc>
        <w:tc>
          <w:tcPr>
            <w:tcW w:w="52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304EB" w:rsidRPr="009F4FCA" w:rsidRDefault="002304EB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304EB" w:rsidRPr="0064577F" w:rsidRDefault="002304EB" w:rsidP="00F446F0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2304EB" w:rsidRPr="00825B23" w:rsidTr="00F446F0">
        <w:tc>
          <w:tcPr>
            <w:tcW w:w="3869" w:type="pct"/>
            <w:tcBorders>
              <w:bottom w:val="dotted" w:sz="4" w:space="0" w:color="auto"/>
            </w:tcBorders>
            <w:vAlign w:val="center"/>
          </w:tcPr>
          <w:p w:rsidR="002304EB" w:rsidRPr="009F4FCA" w:rsidRDefault="002304EB" w:rsidP="00F446F0">
            <w:pPr>
              <w:rPr>
                <w:rFonts w:ascii="Lucida Sans" w:hAnsi="Lucida Sans"/>
                <w:spacing w:val="-14"/>
                <w:szCs w:val="19"/>
              </w:rPr>
            </w:pPr>
            <w:r w:rsidRPr="00D15F90">
              <w:rPr>
                <w:rFonts w:ascii="Lucida Sans" w:hAnsi="Lucida Sans"/>
                <w:spacing w:val="-14"/>
                <w:sz w:val="20"/>
                <w:szCs w:val="20"/>
              </w:rPr>
              <w:t>Identification, Signalement, et Filiation</w:t>
            </w:r>
            <w:r>
              <w:rPr>
                <w:rFonts w:ascii="Lucida Sans" w:hAnsi="Lucida Sans"/>
                <w:spacing w:val="-14"/>
                <w:szCs w:val="19"/>
              </w:rPr>
              <w:t xml:space="preserve">    </w:t>
            </w:r>
            <w:r w:rsidR="00D15F90">
              <w:rPr>
                <w:rFonts w:ascii="Lucida Sans" w:hAnsi="Lucida Sans"/>
                <w:spacing w:val="-14"/>
                <w:szCs w:val="19"/>
              </w:rPr>
              <w:t xml:space="preserve">                                                   </w:t>
            </w:r>
            <w:r w:rsidRPr="00D15F90">
              <w:rPr>
                <w:rFonts w:ascii="Lucida Sans" w:hAnsi="Lucida Sans"/>
                <w:i/>
                <w:spacing w:val="-14"/>
                <w:sz w:val="20"/>
                <w:szCs w:val="20"/>
              </w:rPr>
              <w:t>Tarif éleveur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vAlign w:val="center"/>
          </w:tcPr>
          <w:p w:rsidR="002304EB" w:rsidRPr="009F4FCA" w:rsidRDefault="00D15F90" w:rsidP="00F446F0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52,42</w:t>
            </w:r>
            <w:r w:rsidR="002304EB"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607" w:type="pct"/>
            <w:tcBorders>
              <w:bottom w:val="dotted" w:sz="4" w:space="0" w:color="auto"/>
            </w:tcBorders>
            <w:vAlign w:val="bottom"/>
          </w:tcPr>
          <w:p w:rsidR="002304EB" w:rsidRPr="0064577F" w:rsidRDefault="00D15F90" w:rsidP="00F446F0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62,90</w:t>
            </w:r>
            <w:r w:rsidR="002304EB"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</w:tbl>
    <w:p w:rsidR="00CA0D8B" w:rsidRDefault="004B6F04" w:rsidP="004B6F04">
      <w:pPr>
        <w:rPr>
          <w:i/>
        </w:rPr>
      </w:pPr>
      <w:r>
        <w:rPr>
          <w:i/>
        </w:rPr>
        <w:t xml:space="preserve">  </w:t>
      </w:r>
      <w:r w:rsidRPr="004B6F04">
        <w:rPr>
          <w:i/>
        </w:rPr>
        <w:t>Inclu</w:t>
      </w:r>
      <w:r w:rsidR="0094113F">
        <w:rPr>
          <w:i/>
        </w:rPr>
        <w:t>t</w:t>
      </w:r>
      <w:r w:rsidRPr="004B6F04">
        <w:rPr>
          <w:i/>
        </w:rPr>
        <w:t xml:space="preserve"> un </w:t>
      </w:r>
      <w:proofErr w:type="spellStart"/>
      <w:r w:rsidRPr="004B6F04">
        <w:rPr>
          <w:i/>
        </w:rPr>
        <w:t>EquiKit</w:t>
      </w:r>
      <w:proofErr w:type="spellEnd"/>
    </w:p>
    <w:tbl>
      <w:tblPr>
        <w:tblStyle w:val="Grilledutableau"/>
        <w:tblpPr w:leftFromText="141" w:rightFromText="141" w:vertAnchor="page" w:horzAnchor="margin" w:tblpY="5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1088"/>
        <w:gridCol w:w="1086"/>
      </w:tblGrid>
      <w:tr w:rsidR="00F50ADA" w:rsidRPr="00825B23" w:rsidTr="00F50ADA">
        <w:tc>
          <w:tcPr>
            <w:tcW w:w="5000" w:type="pct"/>
            <w:gridSpan w:val="3"/>
          </w:tcPr>
          <w:p w:rsidR="00F50ADA" w:rsidRDefault="00F50ADA" w:rsidP="00F50ADA">
            <w:pPr>
              <w:rPr>
                <w:rFonts w:ascii="Lucida Sans" w:hAnsi="Lucida Sans"/>
                <w:b/>
                <w:color w:val="00AAC8"/>
                <w:spacing w:val="-14"/>
                <w:sz w:val="36"/>
                <w:szCs w:val="19"/>
              </w:rPr>
            </w:pPr>
            <w:r w:rsidRPr="00942713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lastRenderedPageBreak/>
              <w:t xml:space="preserve">TARIFS HT </w:t>
            </w:r>
            <w:r w:rsidR="008646B9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t>2020</w:t>
            </w:r>
            <w:r w:rsidRPr="00942713"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  <w:t xml:space="preserve"> </w:t>
            </w:r>
            <w:r w:rsidRPr="00942713">
              <w:rPr>
                <w:rFonts w:ascii="Lucida Sans" w:hAnsi="Lucida Sans"/>
                <w:b/>
                <w:color w:val="00AAC8"/>
                <w:spacing w:val="-14"/>
                <w:sz w:val="36"/>
                <w:szCs w:val="19"/>
              </w:rPr>
              <w:t>(</w:t>
            </w:r>
            <w:r w:rsidRPr="002B653B">
              <w:rPr>
                <w:rFonts w:ascii="Lucida Sans" w:hAnsi="Lucida Sans"/>
                <w:b/>
                <w:i/>
                <w:color w:val="00AAC8"/>
                <w:spacing w:val="-14"/>
                <w:sz w:val="36"/>
                <w:szCs w:val="19"/>
              </w:rPr>
              <w:t>TVA selon taux en vigueur</w:t>
            </w:r>
            <w:r>
              <w:rPr>
                <w:rFonts w:ascii="Lucida Sans" w:hAnsi="Lucida Sans"/>
                <w:b/>
                <w:color w:val="00AAC8"/>
                <w:spacing w:val="-14"/>
                <w:sz w:val="36"/>
                <w:szCs w:val="19"/>
              </w:rPr>
              <w:t>)</w:t>
            </w:r>
          </w:p>
          <w:p w:rsidR="00021AF5" w:rsidRPr="00942713" w:rsidRDefault="00021AF5" w:rsidP="00F50ADA">
            <w:pPr>
              <w:rPr>
                <w:rFonts w:ascii="Lucida Sans" w:hAnsi="Lucida Sans"/>
                <w:b/>
                <w:color w:val="00AAC8"/>
                <w:spacing w:val="-14"/>
                <w:sz w:val="44"/>
                <w:szCs w:val="19"/>
              </w:rPr>
            </w:pPr>
          </w:p>
        </w:tc>
      </w:tr>
      <w:tr w:rsidR="00F50ADA" w:rsidRPr="00825B23" w:rsidTr="00F50ADA">
        <w:trPr>
          <w:trHeight w:val="454"/>
        </w:trPr>
        <w:tc>
          <w:tcPr>
            <w:tcW w:w="393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Autres pensions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64577F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Mise à disposition du pré / mois (TVA 20%)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145,00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174,00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Jument non suitée (pré/box) long séjour complémentée (TVA 20%)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295,00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354,00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Jument suitée (pré/box) long séjour complémentée (TVA 10%)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325,00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357,50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Copeaux 1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  <w:vertAlign w:val="superscript"/>
              </w:rPr>
              <w:t>ère</w:t>
            </w: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journée (TVA 20% en </w:t>
            </w:r>
            <w:proofErr w:type="spellStart"/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Hospit</w:t>
            </w:r>
            <w:proofErr w:type="spellEnd"/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et 10% en pension repro)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C84A5D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46,35</w:t>
            </w:r>
            <w:r w:rsidR="00F50ADA" w:rsidRPr="009F4FCA">
              <w:rPr>
                <w:rFonts w:ascii="Lucida Sans" w:hAnsi="Lucida Sans"/>
                <w:spacing w:val="-14"/>
                <w:szCs w:val="19"/>
              </w:rPr>
              <w:t>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C84A5D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 xml:space="preserve">55,62 </w:t>
            </w:r>
            <w:r w:rsidR="00F50ADA">
              <w:rPr>
                <w:rFonts w:ascii="Lucida Sans" w:hAnsi="Lucida Sans"/>
                <w:b/>
                <w:spacing w:val="-14"/>
                <w:szCs w:val="19"/>
              </w:rPr>
              <w:t xml:space="preserve">€ </w:t>
            </w:r>
            <w:r>
              <w:rPr>
                <w:rFonts w:ascii="Lucida Sans" w:hAnsi="Lucida Sans"/>
                <w:b/>
                <w:spacing w:val="-14"/>
                <w:szCs w:val="19"/>
              </w:rPr>
              <w:t>50,99</w:t>
            </w:r>
            <w:r w:rsidR="00F50ADA"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Supplément copeaux (en plus du tarif pension jument ou </w:t>
            </w:r>
            <w:proofErr w:type="spellStart"/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hospit</w:t>
            </w:r>
            <w:proofErr w:type="spellEnd"/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)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3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 xml:space="preserve"> ------------</w:t>
            </w:r>
          </w:p>
        </w:tc>
      </w:tr>
      <w:tr w:rsidR="00F50ADA" w:rsidRPr="00825B23" w:rsidTr="00F50ADA"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41750D" w:rsidRDefault="00304579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Déferrage 2 pieds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ADA" w:rsidRPr="009F4FCA" w:rsidRDefault="00304579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20,00€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ADA" w:rsidRPr="0064577F" w:rsidRDefault="00304579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24,00 €</w:t>
            </w:r>
          </w:p>
        </w:tc>
      </w:tr>
      <w:tr w:rsidR="00F50ADA" w:rsidRPr="00825B23" w:rsidTr="00F50ADA">
        <w:trPr>
          <w:trHeight w:val="454"/>
        </w:trPr>
        <w:tc>
          <w:tcPr>
            <w:tcW w:w="393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Appui technique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64577F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F50ADA" w:rsidRPr="00825B23" w:rsidTr="00F50ADA">
        <w:tc>
          <w:tcPr>
            <w:tcW w:w="3935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Pension poulain en Adoption si </w:t>
            </w:r>
            <w:r w:rsidR="00217A87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&lt; 5 tétées par jour 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25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27,5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F50ADA" w:rsidRPr="00825B23" w:rsidTr="00F50ADA">
        <w:tc>
          <w:tcPr>
            <w:tcW w:w="3935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217A87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Pension poulain en Adoption si &gt; 6</w:t>
            </w:r>
            <w:r w:rsidR="00217A87" w:rsidRPr="0041750D">
              <w:rPr>
                <w:rFonts w:ascii="Lucida Sans" w:hAnsi="Lucida Sans"/>
                <w:spacing w:val="-14"/>
                <w:sz w:val="20"/>
                <w:szCs w:val="19"/>
              </w:rPr>
              <w:t xml:space="preserve"> tétées par jour 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50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5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>5,00 €</w:t>
            </w:r>
          </w:p>
        </w:tc>
      </w:tr>
      <w:tr w:rsidR="00F50ADA" w:rsidRPr="00825B23" w:rsidTr="00F50ADA">
        <w:trPr>
          <w:trHeight w:val="454"/>
        </w:trPr>
        <w:tc>
          <w:tcPr>
            <w:tcW w:w="393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 xml:space="preserve">Étalon en </w:t>
            </w:r>
            <w:r>
              <w:rPr>
                <w:rFonts w:ascii="Lucida Sans" w:hAnsi="Lucida Sans"/>
                <w:b/>
                <w:spacing w:val="-14"/>
                <w:szCs w:val="19"/>
              </w:rPr>
              <w:t>Hivernage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64577F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F50ADA" w:rsidRPr="00825B23" w:rsidTr="00F50ADA">
        <w:tc>
          <w:tcPr>
            <w:tcW w:w="3935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Hivernage étalon par mois, hors copeaux, hors longe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465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511,5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>0 €</w:t>
            </w:r>
          </w:p>
        </w:tc>
      </w:tr>
      <w:tr w:rsidR="00F50ADA" w:rsidRPr="00825B23" w:rsidTr="00F50ADA">
        <w:trPr>
          <w:trHeight w:val="454"/>
        </w:trPr>
        <w:tc>
          <w:tcPr>
            <w:tcW w:w="393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Gestion Administrative des saillies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9F4FCA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9F4FCA">
              <w:rPr>
                <w:rFonts w:ascii="Lucida Sans" w:hAnsi="Lucida Sans"/>
                <w:b/>
                <w:spacing w:val="-14"/>
                <w:szCs w:val="19"/>
              </w:rPr>
              <w:t>HT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F50ADA" w:rsidRPr="0064577F" w:rsidRDefault="00F50ADA" w:rsidP="00F50ADA">
            <w:pPr>
              <w:jc w:val="center"/>
              <w:rPr>
                <w:rFonts w:ascii="Lucida Sans" w:hAnsi="Lucida Sans"/>
                <w:b/>
                <w:spacing w:val="-14"/>
                <w:szCs w:val="19"/>
              </w:rPr>
            </w:pPr>
            <w:r w:rsidRPr="0064577F">
              <w:rPr>
                <w:rFonts w:ascii="Lucida Sans" w:hAnsi="Lucida Sans"/>
                <w:b/>
                <w:spacing w:val="-14"/>
                <w:szCs w:val="19"/>
              </w:rPr>
              <w:t>TTC</w:t>
            </w:r>
          </w:p>
        </w:tc>
      </w:tr>
      <w:tr w:rsidR="00F50ADA" w:rsidRPr="00825B23" w:rsidTr="00F50ADA">
        <w:tc>
          <w:tcPr>
            <w:tcW w:w="3935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Gestion administrative 1 étalon CV (TVA 20%)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150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180,00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  <w:tr w:rsidR="00F50ADA" w:rsidRPr="00825B23" w:rsidTr="00F50ADA">
        <w:tc>
          <w:tcPr>
            <w:tcW w:w="3935" w:type="pct"/>
            <w:tcBorders>
              <w:bottom w:val="dotted" w:sz="4" w:space="0" w:color="auto"/>
            </w:tcBorders>
            <w:vAlign w:val="center"/>
          </w:tcPr>
          <w:p w:rsidR="00F50ADA" w:rsidRPr="0041750D" w:rsidRDefault="00F50ADA" w:rsidP="00F50ADA">
            <w:pPr>
              <w:rPr>
                <w:rFonts w:ascii="Lucida Sans" w:hAnsi="Lucida Sans"/>
                <w:spacing w:val="-14"/>
                <w:sz w:val="20"/>
                <w:szCs w:val="19"/>
              </w:rPr>
            </w:pPr>
            <w:r w:rsidRPr="0041750D">
              <w:rPr>
                <w:rFonts w:ascii="Lucida Sans" w:hAnsi="Lucida Sans"/>
                <w:spacing w:val="-14"/>
                <w:sz w:val="20"/>
                <w:szCs w:val="19"/>
              </w:rPr>
              <w:t>Gestion administrative 1 étalon TRAIT (TVA 20%)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center"/>
          </w:tcPr>
          <w:p w:rsidR="00F50ADA" w:rsidRPr="009F4FCA" w:rsidRDefault="00F50ADA" w:rsidP="00F50ADA">
            <w:pPr>
              <w:jc w:val="right"/>
              <w:rPr>
                <w:rFonts w:ascii="Lucida Sans" w:hAnsi="Lucida Sans"/>
                <w:spacing w:val="-14"/>
                <w:szCs w:val="19"/>
              </w:rPr>
            </w:pPr>
            <w:r>
              <w:rPr>
                <w:rFonts w:ascii="Lucida Sans" w:hAnsi="Lucida Sans"/>
                <w:spacing w:val="-14"/>
                <w:szCs w:val="19"/>
              </w:rPr>
              <w:t>80</w:t>
            </w:r>
            <w:r w:rsidRPr="009F4FCA">
              <w:rPr>
                <w:rFonts w:ascii="Lucida Sans" w:hAnsi="Lucida Sans"/>
                <w:spacing w:val="-14"/>
                <w:szCs w:val="19"/>
              </w:rPr>
              <w:t>,00€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bottom"/>
          </w:tcPr>
          <w:p w:rsidR="00F50ADA" w:rsidRPr="0064577F" w:rsidRDefault="00F50ADA" w:rsidP="00F50ADA">
            <w:pPr>
              <w:jc w:val="right"/>
              <w:rPr>
                <w:rFonts w:ascii="Lucida Sans" w:hAnsi="Lucida Sans"/>
                <w:b/>
                <w:spacing w:val="-14"/>
                <w:szCs w:val="19"/>
              </w:rPr>
            </w:pPr>
            <w:r>
              <w:rPr>
                <w:rFonts w:ascii="Lucida Sans" w:hAnsi="Lucida Sans"/>
                <w:b/>
                <w:spacing w:val="-14"/>
                <w:szCs w:val="19"/>
              </w:rPr>
              <w:t>96,00</w:t>
            </w:r>
            <w:r w:rsidRPr="0064577F">
              <w:rPr>
                <w:rFonts w:ascii="Lucida Sans" w:hAnsi="Lucida Sans"/>
                <w:b/>
                <w:spacing w:val="-14"/>
                <w:szCs w:val="19"/>
              </w:rPr>
              <w:t xml:space="preserve"> €</w:t>
            </w:r>
          </w:p>
        </w:tc>
      </w:tr>
    </w:tbl>
    <w:p w:rsidR="00CA0D8B" w:rsidRDefault="00CA0D8B">
      <w:pPr>
        <w:rPr>
          <w:i/>
        </w:rPr>
      </w:pPr>
    </w:p>
    <w:p w:rsidR="006076CA" w:rsidRPr="004B6F04" w:rsidRDefault="006076CA" w:rsidP="004B6F04">
      <w:pPr>
        <w:rPr>
          <w:i/>
        </w:rPr>
      </w:pPr>
    </w:p>
    <w:sectPr w:rsidR="006076CA" w:rsidRPr="004B6F04" w:rsidSect="00E770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CA"/>
    <w:rsid w:val="00021AF5"/>
    <w:rsid w:val="00044EB9"/>
    <w:rsid w:val="0007521D"/>
    <w:rsid w:val="000D5A48"/>
    <w:rsid w:val="0010010F"/>
    <w:rsid w:val="001A3C6B"/>
    <w:rsid w:val="00217A87"/>
    <w:rsid w:val="002304EB"/>
    <w:rsid w:val="00272E51"/>
    <w:rsid w:val="00275A51"/>
    <w:rsid w:val="00283EC5"/>
    <w:rsid w:val="002B653B"/>
    <w:rsid w:val="00304579"/>
    <w:rsid w:val="00351626"/>
    <w:rsid w:val="00376137"/>
    <w:rsid w:val="00380B0E"/>
    <w:rsid w:val="003D3D31"/>
    <w:rsid w:val="003F44A4"/>
    <w:rsid w:val="00410FBD"/>
    <w:rsid w:val="0041750D"/>
    <w:rsid w:val="00423545"/>
    <w:rsid w:val="0047574A"/>
    <w:rsid w:val="00484848"/>
    <w:rsid w:val="004B1195"/>
    <w:rsid w:val="004B6F04"/>
    <w:rsid w:val="004D2DC0"/>
    <w:rsid w:val="0054094A"/>
    <w:rsid w:val="0054441A"/>
    <w:rsid w:val="006076CA"/>
    <w:rsid w:val="006113C2"/>
    <w:rsid w:val="00615698"/>
    <w:rsid w:val="0064577F"/>
    <w:rsid w:val="006726EB"/>
    <w:rsid w:val="00681211"/>
    <w:rsid w:val="00710245"/>
    <w:rsid w:val="00751E9B"/>
    <w:rsid w:val="0075263A"/>
    <w:rsid w:val="00761649"/>
    <w:rsid w:val="00770E5D"/>
    <w:rsid w:val="00774E54"/>
    <w:rsid w:val="007B5108"/>
    <w:rsid w:val="007D7F0F"/>
    <w:rsid w:val="007F285D"/>
    <w:rsid w:val="007F5C51"/>
    <w:rsid w:val="008062D3"/>
    <w:rsid w:val="008120F1"/>
    <w:rsid w:val="00817884"/>
    <w:rsid w:val="008646B9"/>
    <w:rsid w:val="0088209F"/>
    <w:rsid w:val="008A588A"/>
    <w:rsid w:val="008B4A78"/>
    <w:rsid w:val="00933687"/>
    <w:rsid w:val="0094113F"/>
    <w:rsid w:val="00942713"/>
    <w:rsid w:val="009E14DC"/>
    <w:rsid w:val="009F4FCA"/>
    <w:rsid w:val="00A8299A"/>
    <w:rsid w:val="00AE31DE"/>
    <w:rsid w:val="00AF6EBE"/>
    <w:rsid w:val="00B06B2D"/>
    <w:rsid w:val="00B143E5"/>
    <w:rsid w:val="00B151EF"/>
    <w:rsid w:val="00B66B44"/>
    <w:rsid w:val="00B949A7"/>
    <w:rsid w:val="00C15BD1"/>
    <w:rsid w:val="00C43454"/>
    <w:rsid w:val="00C84A5D"/>
    <w:rsid w:val="00CA0D8B"/>
    <w:rsid w:val="00CD2E2C"/>
    <w:rsid w:val="00D020AF"/>
    <w:rsid w:val="00D02ED1"/>
    <w:rsid w:val="00D15F90"/>
    <w:rsid w:val="00D92054"/>
    <w:rsid w:val="00DF233B"/>
    <w:rsid w:val="00E30B36"/>
    <w:rsid w:val="00E77082"/>
    <w:rsid w:val="00E806D6"/>
    <w:rsid w:val="00EE0C77"/>
    <w:rsid w:val="00F06701"/>
    <w:rsid w:val="00F446F0"/>
    <w:rsid w:val="00F50ADA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ECE"/>
  <w15:docId w15:val="{F36241E4-99C1-46AC-904E-E7157DA1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131-8057-42FF-8802-D0D73DC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 de Cordemais</dc:creator>
  <cp:lastModifiedBy>Charlotte DEGIEN</cp:lastModifiedBy>
  <cp:revision>5</cp:revision>
  <cp:lastPrinted>2019-02-07T09:02:00Z</cp:lastPrinted>
  <dcterms:created xsi:type="dcterms:W3CDTF">2020-01-15T17:08:00Z</dcterms:created>
  <dcterms:modified xsi:type="dcterms:W3CDTF">2020-01-22T16:57:00Z</dcterms:modified>
</cp:coreProperties>
</file>